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793" w:rsidRPr="009E732C" w:rsidRDefault="00511793" w:rsidP="00511793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Продолжение приложения</w:t>
      </w:r>
      <w:r w:rsidR="00683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A20BB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11793" w:rsidRDefault="00511793" w:rsidP="00511793">
      <w:pPr>
        <w:tabs>
          <w:tab w:val="center" w:pos="4677"/>
          <w:tab w:val="right" w:pos="9355"/>
        </w:tabs>
        <w:jc w:val="right"/>
        <w:rPr>
          <w:rFonts w:eastAsiaTheme="minorHAnsi"/>
          <w:szCs w:val="28"/>
          <w:lang w:eastAsia="en-US"/>
        </w:rPr>
      </w:pPr>
    </w:p>
    <w:p w:rsidR="00511793" w:rsidRPr="009317DD" w:rsidRDefault="00511793" w:rsidP="00511793">
      <w:pPr>
        <w:tabs>
          <w:tab w:val="center" w:pos="4677"/>
          <w:tab w:val="right" w:pos="9355"/>
        </w:tabs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Таблица </w:t>
      </w:r>
      <w:r w:rsidR="0068364A">
        <w:rPr>
          <w:rFonts w:eastAsiaTheme="minorHAnsi"/>
          <w:szCs w:val="28"/>
          <w:lang w:eastAsia="en-US"/>
        </w:rPr>
        <w:t>8</w:t>
      </w:r>
    </w:p>
    <w:p w:rsidR="00511793" w:rsidRDefault="00511793" w:rsidP="00511793">
      <w:pPr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A3410A" w:rsidRPr="00A3410A" w:rsidRDefault="00A3410A" w:rsidP="00A3410A">
      <w:pPr>
        <w:jc w:val="center"/>
        <w:rPr>
          <w:b/>
          <w:szCs w:val="28"/>
        </w:rPr>
      </w:pPr>
      <w:r w:rsidRPr="00A3410A">
        <w:rPr>
          <w:b/>
          <w:szCs w:val="28"/>
        </w:rPr>
        <w:t xml:space="preserve">Субсидии бюджетам муниципальных образований Волгоградской области на строительство и реконструкцию автомобильных дорог общего пользования местного значения и искусственных сооружений на них на 2023 год и на плановый </w:t>
      </w:r>
      <w:r w:rsidR="007B247B">
        <w:rPr>
          <w:b/>
          <w:szCs w:val="28"/>
        </w:rPr>
        <w:t>период 2024 и 2025 годов</w:t>
      </w:r>
    </w:p>
    <w:p w:rsidR="00A3410A" w:rsidRPr="00A3410A" w:rsidRDefault="00A3410A" w:rsidP="00A3410A">
      <w:pPr>
        <w:jc w:val="center"/>
        <w:rPr>
          <w:b/>
          <w:szCs w:val="28"/>
        </w:rPr>
      </w:pPr>
    </w:p>
    <w:p w:rsidR="00A3410A" w:rsidRPr="00A3410A" w:rsidRDefault="00A3410A" w:rsidP="00A3410A">
      <w:pPr>
        <w:jc w:val="center"/>
        <w:rPr>
          <w:b/>
          <w:szCs w:val="28"/>
        </w:rPr>
      </w:pPr>
    </w:p>
    <w:p w:rsidR="00A3410A" w:rsidRPr="00A3410A" w:rsidRDefault="00A3410A" w:rsidP="00A3410A">
      <w:pPr>
        <w:jc w:val="center"/>
        <w:rPr>
          <w:b/>
          <w:szCs w:val="28"/>
        </w:rPr>
      </w:pPr>
      <w:r w:rsidRPr="00A3410A">
        <w:rPr>
          <w:b/>
          <w:szCs w:val="28"/>
        </w:rPr>
        <w:t xml:space="preserve"> (тыс. рублей)</w:t>
      </w:r>
    </w:p>
    <w:p w:rsidR="00A3410A" w:rsidRPr="00A3410A" w:rsidRDefault="00A3410A" w:rsidP="00A3410A">
      <w:pPr>
        <w:jc w:val="center"/>
        <w:rPr>
          <w:b/>
          <w:szCs w:val="28"/>
        </w:rPr>
      </w:pPr>
    </w:p>
    <w:tbl>
      <w:tblPr>
        <w:tblW w:w="96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2160"/>
        <w:gridCol w:w="1559"/>
        <w:gridCol w:w="1560"/>
      </w:tblGrid>
      <w:tr w:rsidR="00A3410A" w:rsidRPr="00A3410A" w:rsidTr="00C42115">
        <w:trPr>
          <w:trHeight w:val="397"/>
        </w:trPr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Наименование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Сумма</w:t>
            </w:r>
          </w:p>
        </w:tc>
      </w:tr>
      <w:tr w:rsidR="00A3410A" w:rsidRPr="00A3410A" w:rsidTr="00C42115">
        <w:trPr>
          <w:trHeight w:val="118"/>
        </w:trPr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2025 год</w:t>
            </w:r>
          </w:p>
        </w:tc>
      </w:tr>
      <w:tr w:rsidR="00A3410A" w:rsidRPr="00A3410A" w:rsidTr="00A3410A">
        <w:trPr>
          <w:trHeight w:val="11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  <w:lang w:val="en-US"/>
              </w:rPr>
            </w:pPr>
            <w:r w:rsidRPr="00A3410A">
              <w:rPr>
                <w:b/>
                <w:szCs w:val="2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b/>
                <w:szCs w:val="28"/>
                <w:lang w:val="en-US"/>
              </w:rPr>
            </w:pPr>
            <w:r w:rsidRPr="00A3410A">
              <w:rPr>
                <w:b/>
                <w:szCs w:val="28"/>
                <w:lang w:val="en-US"/>
              </w:rPr>
              <w:t>4</w:t>
            </w:r>
          </w:p>
        </w:tc>
      </w:tr>
      <w:tr w:rsidR="00A3410A" w:rsidRPr="00A3410A" w:rsidTr="00A3410A">
        <w:trPr>
          <w:trHeight w:val="1202"/>
        </w:trPr>
        <w:tc>
          <w:tcPr>
            <w:tcW w:w="4395" w:type="dxa"/>
            <w:tcBorders>
              <w:top w:val="single" w:sz="4" w:space="0" w:color="auto"/>
            </w:tcBorders>
            <w:hideMark/>
          </w:tcPr>
          <w:p w:rsidR="00A3410A" w:rsidRPr="00A3410A" w:rsidRDefault="00A3410A" w:rsidP="00A3410A">
            <w:pPr>
              <w:rPr>
                <w:szCs w:val="28"/>
              </w:rPr>
            </w:pPr>
          </w:p>
          <w:p w:rsidR="00A3410A" w:rsidRPr="00A3410A" w:rsidRDefault="00A3410A" w:rsidP="00A3410A">
            <w:pPr>
              <w:rPr>
                <w:szCs w:val="28"/>
              </w:rPr>
            </w:pPr>
            <w:r w:rsidRPr="00A3410A">
              <w:rPr>
                <w:szCs w:val="28"/>
              </w:rPr>
              <w:t>Городской округ город-герой Волгоград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szCs w:val="28"/>
              </w:rPr>
            </w:pPr>
          </w:p>
          <w:p w:rsidR="00A3410A" w:rsidRPr="00A3410A" w:rsidRDefault="00A3410A" w:rsidP="00A3410A">
            <w:pPr>
              <w:jc w:val="center"/>
              <w:rPr>
                <w:szCs w:val="28"/>
              </w:rPr>
            </w:pPr>
            <w:r w:rsidRPr="00A3410A">
              <w:rPr>
                <w:szCs w:val="28"/>
              </w:rPr>
              <w:t>617 996,4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szCs w:val="28"/>
              </w:rPr>
            </w:pPr>
          </w:p>
          <w:p w:rsidR="00A3410A" w:rsidRPr="00A3410A" w:rsidRDefault="00A3410A" w:rsidP="00A3410A">
            <w:pPr>
              <w:jc w:val="center"/>
              <w:rPr>
                <w:szCs w:val="28"/>
              </w:rPr>
            </w:pPr>
            <w:r w:rsidRPr="00A3410A">
              <w:rPr>
                <w:szCs w:val="28"/>
              </w:rPr>
              <w:t>1 694 245,8</w:t>
            </w:r>
          </w:p>
          <w:p w:rsidR="00A3410A" w:rsidRPr="00A3410A" w:rsidRDefault="00A3410A" w:rsidP="00A3410A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3410A" w:rsidRPr="00A3410A" w:rsidRDefault="00A3410A" w:rsidP="00A3410A">
            <w:pPr>
              <w:jc w:val="center"/>
              <w:rPr>
                <w:szCs w:val="28"/>
                <w:lang w:val="en-US"/>
              </w:rPr>
            </w:pPr>
          </w:p>
          <w:p w:rsidR="00A3410A" w:rsidRPr="00A3410A" w:rsidRDefault="00A3410A" w:rsidP="00A3410A">
            <w:pPr>
              <w:jc w:val="center"/>
              <w:rPr>
                <w:szCs w:val="28"/>
                <w:lang w:val="en-US"/>
              </w:rPr>
            </w:pPr>
            <w:r w:rsidRPr="00A3410A">
              <w:rPr>
                <w:szCs w:val="28"/>
                <w:lang w:val="en-US"/>
              </w:rPr>
              <w:t>0,0</w:t>
            </w:r>
          </w:p>
        </w:tc>
      </w:tr>
      <w:tr w:rsidR="00A3410A" w:rsidRPr="00A3410A" w:rsidTr="00A3410A">
        <w:trPr>
          <w:trHeight w:val="515"/>
        </w:trPr>
        <w:tc>
          <w:tcPr>
            <w:tcW w:w="4395" w:type="dxa"/>
          </w:tcPr>
          <w:p w:rsidR="00A3410A" w:rsidRPr="00A3410A" w:rsidRDefault="00A3410A" w:rsidP="00A3410A">
            <w:pPr>
              <w:rPr>
                <w:szCs w:val="28"/>
              </w:rPr>
            </w:pPr>
            <w:r w:rsidRPr="00A3410A">
              <w:rPr>
                <w:szCs w:val="28"/>
              </w:rPr>
              <w:t>Городской округ город Камышин</w:t>
            </w:r>
          </w:p>
        </w:tc>
        <w:tc>
          <w:tcPr>
            <w:tcW w:w="2160" w:type="dxa"/>
          </w:tcPr>
          <w:p w:rsidR="00A3410A" w:rsidRPr="00A3410A" w:rsidRDefault="00A3410A" w:rsidP="00A3410A">
            <w:pPr>
              <w:jc w:val="center"/>
              <w:rPr>
                <w:szCs w:val="28"/>
              </w:rPr>
            </w:pPr>
            <w:r w:rsidRPr="00A3410A">
              <w:rPr>
                <w:szCs w:val="28"/>
              </w:rPr>
              <w:t>17 260,0</w:t>
            </w:r>
          </w:p>
        </w:tc>
        <w:tc>
          <w:tcPr>
            <w:tcW w:w="1559" w:type="dxa"/>
          </w:tcPr>
          <w:p w:rsidR="00A3410A" w:rsidRPr="00A3410A" w:rsidRDefault="00A3410A" w:rsidP="00A3410A">
            <w:pPr>
              <w:jc w:val="center"/>
              <w:rPr>
                <w:szCs w:val="28"/>
              </w:rPr>
            </w:pPr>
            <w:r w:rsidRPr="00A3410A">
              <w:rPr>
                <w:szCs w:val="28"/>
              </w:rPr>
              <w:t>0,0</w:t>
            </w:r>
          </w:p>
        </w:tc>
        <w:tc>
          <w:tcPr>
            <w:tcW w:w="1560" w:type="dxa"/>
          </w:tcPr>
          <w:p w:rsidR="00A3410A" w:rsidRPr="00A3410A" w:rsidRDefault="00A3410A" w:rsidP="00A3410A">
            <w:pPr>
              <w:jc w:val="center"/>
              <w:rPr>
                <w:szCs w:val="28"/>
              </w:rPr>
            </w:pPr>
            <w:r w:rsidRPr="00A3410A">
              <w:rPr>
                <w:szCs w:val="28"/>
              </w:rPr>
              <w:t>0,0</w:t>
            </w:r>
          </w:p>
        </w:tc>
      </w:tr>
      <w:tr w:rsidR="00A3410A" w:rsidRPr="00A3410A" w:rsidTr="00A3410A">
        <w:trPr>
          <w:trHeight w:val="340"/>
        </w:trPr>
        <w:tc>
          <w:tcPr>
            <w:tcW w:w="4395" w:type="dxa"/>
            <w:hideMark/>
          </w:tcPr>
          <w:p w:rsidR="00A3410A" w:rsidRPr="00A3410A" w:rsidRDefault="00A3410A" w:rsidP="00CA20BB">
            <w:pPr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В</w:t>
            </w:r>
            <w:bookmarkStart w:id="0" w:name="_GoBack"/>
            <w:bookmarkEnd w:id="0"/>
            <w:r w:rsidRPr="00A3410A">
              <w:rPr>
                <w:b/>
                <w:szCs w:val="28"/>
              </w:rPr>
              <w:t>сего</w:t>
            </w:r>
          </w:p>
        </w:tc>
        <w:tc>
          <w:tcPr>
            <w:tcW w:w="2160" w:type="dxa"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635 256,4</w:t>
            </w:r>
          </w:p>
        </w:tc>
        <w:tc>
          <w:tcPr>
            <w:tcW w:w="1559" w:type="dxa"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1 694 245,8</w:t>
            </w:r>
          </w:p>
        </w:tc>
        <w:tc>
          <w:tcPr>
            <w:tcW w:w="1560" w:type="dxa"/>
          </w:tcPr>
          <w:p w:rsidR="00A3410A" w:rsidRPr="00A3410A" w:rsidRDefault="00A3410A" w:rsidP="00A3410A">
            <w:pPr>
              <w:jc w:val="center"/>
              <w:rPr>
                <w:b/>
                <w:szCs w:val="28"/>
              </w:rPr>
            </w:pPr>
            <w:r w:rsidRPr="00A3410A">
              <w:rPr>
                <w:b/>
                <w:szCs w:val="28"/>
              </w:rPr>
              <w:t>0,0</w:t>
            </w:r>
          </w:p>
        </w:tc>
      </w:tr>
    </w:tbl>
    <w:p w:rsidR="00A3410A" w:rsidRPr="00A3410A" w:rsidRDefault="00A3410A" w:rsidP="00A3410A">
      <w:pPr>
        <w:jc w:val="center"/>
        <w:rPr>
          <w:b/>
          <w:szCs w:val="28"/>
        </w:rPr>
      </w:pPr>
    </w:p>
    <w:p w:rsidR="000028A9" w:rsidRDefault="000028A9" w:rsidP="00A3410A">
      <w:pPr>
        <w:jc w:val="center"/>
      </w:pPr>
    </w:p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B10" w:rsidRDefault="00D35B10" w:rsidP="00D35B10">
      <w:r>
        <w:separator/>
      </w:r>
    </w:p>
  </w:endnote>
  <w:endnote w:type="continuationSeparator" w:id="0">
    <w:p w:rsidR="00D35B10" w:rsidRDefault="00D35B10" w:rsidP="00D3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B10" w:rsidRDefault="00D35B10" w:rsidP="00D35B10">
      <w:r>
        <w:separator/>
      </w:r>
    </w:p>
  </w:footnote>
  <w:footnote w:type="continuationSeparator" w:id="0">
    <w:p w:rsidR="00D35B10" w:rsidRDefault="00D35B10" w:rsidP="00D3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B10" w:rsidRPr="00D35B10" w:rsidRDefault="00D35B10" w:rsidP="00D35B10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35B10">
      <w:rPr>
        <w:rFonts w:ascii="Times New Roman" w:hAnsi="Times New Roman" w:cs="Times New Roman"/>
        <w:sz w:val="28"/>
        <w:szCs w:val="28"/>
      </w:rPr>
      <w:t>38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93"/>
    <w:rsid w:val="000028A9"/>
    <w:rsid w:val="00056205"/>
    <w:rsid w:val="0017363D"/>
    <w:rsid w:val="001D3573"/>
    <w:rsid w:val="00310D87"/>
    <w:rsid w:val="004264C1"/>
    <w:rsid w:val="00511793"/>
    <w:rsid w:val="005618CD"/>
    <w:rsid w:val="005A528B"/>
    <w:rsid w:val="00640D88"/>
    <w:rsid w:val="0068364A"/>
    <w:rsid w:val="007B247B"/>
    <w:rsid w:val="008752A8"/>
    <w:rsid w:val="00A3410A"/>
    <w:rsid w:val="00AD690E"/>
    <w:rsid w:val="00AE05E7"/>
    <w:rsid w:val="00C67E57"/>
    <w:rsid w:val="00CA20BB"/>
    <w:rsid w:val="00CB1763"/>
    <w:rsid w:val="00D35B10"/>
    <w:rsid w:val="00DD3588"/>
    <w:rsid w:val="00F3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01B6-9494-4D1D-B5F7-4B22B5BA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79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7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179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51179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35B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5B1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8</cp:revision>
  <dcterms:created xsi:type="dcterms:W3CDTF">2022-10-09T10:36:00Z</dcterms:created>
  <dcterms:modified xsi:type="dcterms:W3CDTF">2022-10-24T14:37:00Z</dcterms:modified>
</cp:coreProperties>
</file>